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716" w:rsidRDefault="002A3716" w:rsidP="002A371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Методика </w:t>
      </w:r>
    </w:p>
    <w:p w:rsidR="002A3716" w:rsidRPr="00E8356A" w:rsidRDefault="002A3716" w:rsidP="002A3716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распределения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субсидий бюджетам муниципальных образований на проведение ремонта спортивных сооружений в рамках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Hlk84841185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регионального проекта «Спорт-норма жизни (Брянская область) </w:t>
      </w:r>
      <w:bookmarkEnd w:id="0"/>
      <w:r w:rsidR="00D0391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государственной программы «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физической кул</w:t>
      </w:r>
      <w:r w:rsidR="00D03918">
        <w:rPr>
          <w:rFonts w:ascii="Times New Roman" w:hAnsi="Times New Roman" w:cs="Times New Roman"/>
          <w:color w:val="000000" w:themeColor="text1"/>
          <w:sz w:val="28"/>
          <w:szCs w:val="28"/>
        </w:rPr>
        <w:t>ьтуры и спорта Брянской области»</w:t>
      </w:r>
      <w:bookmarkStart w:id="1" w:name="_GoBack"/>
      <w:bookmarkEnd w:id="1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A3716" w:rsidRDefault="002A3716" w:rsidP="002A37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716" w:rsidRDefault="002A3716" w:rsidP="002A37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716" w:rsidRPr="00E8356A" w:rsidRDefault="002A3716" w:rsidP="002A371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Размер субсидии i-</w:t>
      </w:r>
      <w:proofErr w:type="spellStart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му</w:t>
      </w:r>
      <w:proofErr w:type="spellEnd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муниципальному образованию на проведение ремонта спортивных сооружений </w:t>
      </w:r>
      <w:r w:rsidRPr="00186890">
        <w:rPr>
          <w:rFonts w:ascii="Times New Roman" w:hAnsi="Times New Roman" w:cs="Times New Roman"/>
          <w:color w:val="000000"/>
          <w:sz w:val="28"/>
          <w:szCs w:val="28"/>
        </w:rPr>
        <w:t xml:space="preserve">регионального проекта «Спорт-норма жизни (Брянская область)  </w:t>
      </w:r>
      <w:r w:rsidRPr="00D80416">
        <w:rPr>
          <w:rFonts w:ascii="Times New Roman" w:hAnsi="Times New Roman" w:cs="Times New Roman"/>
          <w:color w:val="000000"/>
          <w:sz w:val="28"/>
          <w:szCs w:val="28"/>
        </w:rPr>
        <w:t>государственной программы "Развитие физической культуры и спорта Брянской области</w:t>
      </w:r>
      <w:proofErr w:type="gramStart"/>
      <w:r w:rsidRPr="00D80416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E8356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50D0F216" wp14:editId="7AE4231F">
            <wp:extent cx="228600" cy="3429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gramEnd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определяется по формуле:</w:t>
      </w:r>
    </w:p>
    <w:p w:rsidR="002A3716" w:rsidRPr="00E8356A" w:rsidRDefault="002A3716" w:rsidP="002A371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716" w:rsidRPr="00E8356A" w:rsidRDefault="002A3716" w:rsidP="002A3716">
      <w:pPr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56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1D245ECA" wp14:editId="17552F0C">
            <wp:extent cx="1965960" cy="8001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, где:</w:t>
      </w:r>
    </w:p>
    <w:p w:rsidR="002A3716" w:rsidRPr="00E8356A" w:rsidRDefault="002A3716" w:rsidP="002A371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56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39FA93A9" wp14:editId="5CFF8BFD">
            <wp:extent cx="266700" cy="3429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объем средств, предусмотренный законом об областном бюджете на </w:t>
      </w:r>
      <w:proofErr w:type="spellStart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муниципальных программ в очередном финансовом году;</w:t>
      </w:r>
    </w:p>
    <w:p w:rsidR="002A3716" w:rsidRPr="00E8356A" w:rsidRDefault="002A3716" w:rsidP="002A371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56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52AA61B2" wp14:editId="6D72BC02">
            <wp:extent cx="243840" cy="3429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сметная стоимость ремонта спортивных сооружений в i-ом муниципальном образовании;</w:t>
      </w:r>
    </w:p>
    <w:p w:rsidR="002A3716" w:rsidRPr="00E8356A" w:rsidRDefault="002A3716" w:rsidP="002A371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716" w:rsidRPr="00E8356A" w:rsidRDefault="002A3716" w:rsidP="002A3716">
      <w:pPr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56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65A38A77" wp14:editId="4E03ED3E">
            <wp:extent cx="807720" cy="3429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,где:</w:t>
      </w:r>
    </w:p>
    <w:p w:rsidR="002A3716" w:rsidRPr="00E8356A" w:rsidRDefault="002A3716" w:rsidP="002A371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A3716" w:rsidRPr="00E8356A" w:rsidRDefault="002A3716" w:rsidP="002A371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56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07B14097" wp14:editId="360784E6">
            <wp:extent cx="289560" cy="3429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сметная стоимость ремонта j-</w:t>
      </w:r>
      <w:proofErr w:type="spellStart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спортивного сооружения в текущих ценах в соответствии с заявленной потребностью i-</w:t>
      </w:r>
      <w:proofErr w:type="spellStart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образования;</w:t>
      </w:r>
    </w:p>
    <w:p w:rsidR="002A3716" w:rsidRPr="00E8356A" w:rsidRDefault="002A3716" w:rsidP="002A371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356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59822D31" wp14:editId="720C8F22">
            <wp:extent cx="251460" cy="3429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предельный уровень </w:t>
      </w:r>
      <w:proofErr w:type="spellStart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расходного обязательства i-</w:t>
      </w:r>
      <w:proofErr w:type="spellStart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E835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из областного бюджета, утвержденный нормативным правовым актом Правительства Брянской области.</w:t>
      </w:r>
    </w:p>
    <w:p w:rsidR="002A3716" w:rsidRDefault="002A3716" w:rsidP="002A37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716" w:rsidRDefault="002A3716" w:rsidP="002A37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716" w:rsidRDefault="002A3716" w:rsidP="002A37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716" w:rsidRDefault="002A3716" w:rsidP="002A37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716" w:rsidRDefault="002A3716" w:rsidP="002A37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716" w:rsidRDefault="002A3716" w:rsidP="002A37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007">
        <w:rPr>
          <w:rFonts w:ascii="Times New Roman" w:hAnsi="Times New Roman" w:cs="Times New Roman"/>
          <w:sz w:val="28"/>
          <w:szCs w:val="28"/>
        </w:rPr>
        <w:t xml:space="preserve">Директор департамента </w:t>
      </w:r>
      <w:proofErr w:type="gramStart"/>
      <w:r w:rsidRPr="00D23007">
        <w:rPr>
          <w:rFonts w:ascii="Times New Roman" w:hAnsi="Times New Roman" w:cs="Times New Roman"/>
          <w:sz w:val="28"/>
          <w:szCs w:val="28"/>
        </w:rPr>
        <w:t>физической</w:t>
      </w:r>
      <w:proofErr w:type="gramEnd"/>
      <w:r w:rsidRPr="00D230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М.В.Рудин</w:t>
      </w:r>
      <w:proofErr w:type="spellEnd"/>
      <w:r w:rsidRPr="00D2300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A3716" w:rsidRDefault="002A3716" w:rsidP="002A37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 и спорта Брянской области</w:t>
      </w:r>
      <w:r w:rsidRPr="00D230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330B" w:rsidRDefault="0031330B"/>
    <w:sectPr w:rsidR="00313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716"/>
    <w:rsid w:val="002A3716"/>
    <w:rsid w:val="0031330B"/>
    <w:rsid w:val="00D0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71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A371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371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3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71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71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A371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A371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37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71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Федосеенко</dc:creator>
  <cp:lastModifiedBy>Федосеенко</cp:lastModifiedBy>
  <cp:revision>3</cp:revision>
  <dcterms:created xsi:type="dcterms:W3CDTF">2023-10-10T08:03:00Z</dcterms:created>
  <dcterms:modified xsi:type="dcterms:W3CDTF">2023-10-10T08:06:00Z</dcterms:modified>
</cp:coreProperties>
</file>